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        «13»  июля </w:t>
      </w:r>
      <w:r>
        <w:rPr>
          <w:rFonts w:ascii="Times New Roman" w:hAnsi="Times New Roman" w:cs="Times New Roman"/>
          <w:b/>
        </w:rPr>
        <w:t xml:space="preserve"> 2020 г.</w:t>
      </w:r>
    </w:p>
    <w:p w:rsidR="00B83954" w:rsidRDefault="00B83954" w:rsidP="00377BA6">
      <w:pPr>
        <w:rPr>
          <w:rFonts w:ascii="Times New Roman" w:hAnsi="Times New Roman" w:cs="Times New Roman"/>
          <w:b/>
        </w:rPr>
      </w:pPr>
    </w:p>
    <w:p w:rsidR="00C8274E" w:rsidRDefault="00377BA6" w:rsidP="00D232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BE3DC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377BA6" w:rsidRPr="00CF3B77" w:rsidRDefault="00377BA6" w:rsidP="00377BA6">
      <w:pPr>
        <w:rPr>
          <w:rFonts w:ascii="Times New Roman" w:hAnsi="Times New Roman" w:cs="Times New Roman"/>
          <w:b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862">
        <w:rPr>
          <w:rFonts w:ascii="Times New Roman" w:hAnsi="Times New Roman" w:cs="Times New Roman"/>
          <w:sz w:val="28"/>
          <w:szCs w:val="28"/>
        </w:rPr>
        <w:t>Программа повышения квалификации по специальности</w:t>
      </w:r>
    </w:p>
    <w:p w:rsidR="002928D2" w:rsidRPr="004A1862" w:rsidRDefault="004A1862" w:rsidP="004A1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62">
        <w:rPr>
          <w:rFonts w:ascii="Times New Roman" w:hAnsi="Times New Roman" w:cs="Times New Roman"/>
          <w:b/>
          <w:sz w:val="28"/>
          <w:szCs w:val="28"/>
        </w:rPr>
        <w:t>«</w:t>
      </w:r>
      <w:r w:rsidR="00FC4506">
        <w:rPr>
          <w:rFonts w:ascii="Times New Roman" w:hAnsi="Times New Roman" w:cs="Times New Roman"/>
          <w:sz w:val="32"/>
          <w:szCs w:val="32"/>
        </w:rPr>
        <w:t>Фармация</w:t>
      </w:r>
      <w:r w:rsidRPr="004A1862">
        <w:rPr>
          <w:rFonts w:ascii="Times New Roman" w:hAnsi="Times New Roman" w:cs="Times New Roman"/>
          <w:b/>
          <w:sz w:val="28"/>
          <w:szCs w:val="28"/>
        </w:rPr>
        <w:t>»</w:t>
      </w: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28D2" w:rsidRPr="004A1862" w:rsidRDefault="002928D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BA6" w:rsidRPr="004A1862" w:rsidRDefault="00FC4506" w:rsidP="00FC4506">
      <w:pPr>
        <w:pStyle w:val="Style3"/>
        <w:widowControl/>
        <w:tabs>
          <w:tab w:val="left" w:pos="2340"/>
        </w:tabs>
        <w:spacing w:line="144" w:lineRule="auto"/>
        <w:jc w:val="center"/>
        <w:rPr>
          <w:b/>
          <w:sz w:val="28"/>
          <w:szCs w:val="28"/>
        </w:rPr>
      </w:pPr>
      <w:r w:rsidRPr="00FC4506">
        <w:rPr>
          <w:b/>
          <w:color w:val="000000"/>
          <w:sz w:val="28"/>
          <w:szCs w:val="28"/>
        </w:rPr>
        <w:t>Экономика и управление в фармации</w:t>
      </w:r>
      <w:r w:rsidRPr="004A1862">
        <w:rPr>
          <w:b/>
          <w:sz w:val="28"/>
          <w:szCs w:val="28"/>
          <w:u w:val="single"/>
        </w:rPr>
        <w:t xml:space="preserve"> </w:t>
      </w:r>
      <w:r w:rsidR="00377BA6" w:rsidRPr="004A1862">
        <w:rPr>
          <w:b/>
          <w:sz w:val="28"/>
          <w:szCs w:val="28"/>
          <w:u w:val="single"/>
        </w:rPr>
        <w:t>____________________________________________________________________</w:t>
      </w:r>
      <w:r w:rsidR="00377BA6" w:rsidRPr="004A1862">
        <w:rPr>
          <w:b/>
          <w:sz w:val="28"/>
          <w:szCs w:val="28"/>
        </w:rPr>
        <w:t>_____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1862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274E" w:rsidRPr="004A1862" w:rsidRDefault="004008CD" w:rsidP="00400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C8274E" w:rsidRPr="004A1862">
        <w:rPr>
          <w:rFonts w:ascii="Times New Roman" w:hAnsi="Times New Roman" w:cs="Times New Roman"/>
          <w:sz w:val="24"/>
          <w:szCs w:val="24"/>
        </w:rPr>
        <w:t>Москва 2020</w:t>
      </w:r>
    </w:p>
    <w:p w:rsidR="005A2DBC" w:rsidRPr="00082AEE" w:rsidRDefault="00377BA6" w:rsidP="00B04E5B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 реализации  программы</w:t>
      </w:r>
      <w:r w:rsidR="00B04E5B">
        <w:rPr>
          <w:rFonts w:ascii="Times New Roman" w:hAnsi="Times New Roman" w:cs="Times New Roman"/>
          <w:sz w:val="24"/>
          <w:szCs w:val="24"/>
        </w:rPr>
        <w:t>.</w:t>
      </w:r>
    </w:p>
    <w:p w:rsidR="00913621" w:rsidRPr="00D15102" w:rsidRDefault="00D15102" w:rsidP="0091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957">
        <w:rPr>
          <w:rFonts w:ascii="Times New Roman" w:hAnsi="Times New Roman" w:cs="Times New Roman"/>
          <w:sz w:val="24"/>
          <w:szCs w:val="24"/>
        </w:rPr>
        <w:t xml:space="preserve">    </w:t>
      </w:r>
      <w:r w:rsidR="00913621" w:rsidRPr="00276957">
        <w:rPr>
          <w:rFonts w:ascii="Times New Roman" w:hAnsi="Times New Roman" w:cs="Times New Roman"/>
          <w:sz w:val="24"/>
          <w:szCs w:val="24"/>
        </w:rPr>
        <w:t xml:space="preserve">Цель программы повышения квалификации </w:t>
      </w:r>
      <w:r w:rsidR="00913621" w:rsidRPr="0027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="00276957" w:rsidRPr="00276957">
        <w:rPr>
          <w:rFonts w:ascii="Times New Roman" w:hAnsi="Times New Roman" w:cs="Times New Roman"/>
          <w:sz w:val="24"/>
          <w:szCs w:val="24"/>
        </w:rPr>
        <w:t>Фармация</w:t>
      </w:r>
      <w:r w:rsidR="00913621" w:rsidRPr="0027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913621" w:rsidRPr="00276957">
        <w:rPr>
          <w:rFonts w:ascii="Times New Roman" w:hAnsi="Times New Roman" w:cs="Times New Roman"/>
          <w:sz w:val="24"/>
          <w:szCs w:val="24"/>
        </w:rPr>
        <w:t xml:space="preserve">на  тему: </w:t>
      </w:r>
      <w:r w:rsidR="00913621" w:rsidRPr="002769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76957" w:rsidRPr="00276957">
        <w:rPr>
          <w:rFonts w:ascii="Times New Roman" w:hAnsi="Times New Roman" w:cs="Times New Roman"/>
          <w:color w:val="000000"/>
          <w:sz w:val="24"/>
          <w:szCs w:val="24"/>
        </w:rPr>
        <w:t>Экономика и управление в фармации</w:t>
      </w:r>
      <w:r w:rsidR="00913621" w:rsidRPr="0027695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3621" w:rsidRPr="00276957">
        <w:rPr>
          <w:rFonts w:ascii="Times New Roman" w:hAnsi="Times New Roman" w:cs="Times New Roman"/>
          <w:sz w:val="24"/>
          <w:szCs w:val="24"/>
        </w:rPr>
        <w:t xml:space="preserve"> </w:t>
      </w:r>
      <w:r w:rsidR="00913621" w:rsidRPr="0027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="00913621" w:rsidRPr="00276957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</w:t>
      </w:r>
      <w:r w:rsidR="00913621" w:rsidRPr="00D15102">
        <w:rPr>
          <w:rFonts w:ascii="Times New Roman" w:hAnsi="Times New Roman" w:cs="Times New Roman"/>
          <w:sz w:val="24"/>
          <w:szCs w:val="24"/>
        </w:rPr>
        <w:t>.</w:t>
      </w:r>
    </w:p>
    <w:p w:rsidR="00082AEE" w:rsidRPr="00082AEE" w:rsidRDefault="00082AEE" w:rsidP="00082AEE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AEE" w:rsidRPr="00D15102" w:rsidRDefault="00377BA6" w:rsidP="00D151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10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082AEE" w:rsidRDefault="00377BA6" w:rsidP="00082AEE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 w:rsidRPr="00082AE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B1A3F" w:rsidRPr="00584949" w:rsidRDefault="00377BA6" w:rsidP="005849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A3F" w:rsidRPr="005849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2325" w:rsidRPr="00584949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58494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92325" w:rsidRPr="00584949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584949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="00992325" w:rsidRPr="00584949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584949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276957" w:rsidRPr="00584949" w:rsidRDefault="00276957" w:rsidP="00584949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</w:p>
    <w:p w:rsidR="00584949" w:rsidRPr="00584949" w:rsidRDefault="00D15102" w:rsidP="00584949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584949">
        <w:rPr>
          <w:rFonts w:ascii="Times New Roman" w:hAnsi="Times New Roman" w:cs="Times New Roman"/>
        </w:rPr>
        <w:t xml:space="preserve">Слушатель должен </w:t>
      </w:r>
      <w:r w:rsidRPr="00584949">
        <w:rPr>
          <w:rFonts w:ascii="Times New Roman" w:hAnsi="Times New Roman" w:cs="Times New Roman"/>
          <w:b/>
        </w:rPr>
        <w:t>знать</w:t>
      </w:r>
      <w:r w:rsidR="00584949" w:rsidRPr="00584949">
        <w:rPr>
          <w:rFonts w:ascii="Times New Roman" w:hAnsi="Times New Roman" w:cs="Times New Roman"/>
        </w:rPr>
        <w:t>:</w:t>
      </w:r>
    </w:p>
    <w:p w:rsidR="00584949" w:rsidRPr="00584949" w:rsidRDefault="00584949" w:rsidP="00584949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</w:rPr>
      </w:pPr>
      <w:r w:rsidRPr="00584949">
        <w:rPr>
          <w:rFonts w:ascii="Times New Roman" w:hAnsi="Times New Roman" w:cs="Times New Roman"/>
        </w:rPr>
        <w:t xml:space="preserve">- </w:t>
      </w:r>
      <w:r w:rsidRPr="00584949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Нормативно-правовые акты, регламентирующие фармацевтическую деятельность.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Федеральные и областные целевые программы в сфере здравоохранения.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Государственное регулирование фармацевтической деятельности.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Современное состояние фармацевтического рынка, систему лекарственного обеспечения амбулаторных и стационарных больных.</w:t>
      </w:r>
    </w:p>
    <w:p w:rsidR="00584949" w:rsidRPr="00584949" w:rsidRDefault="00584949" w:rsidP="00DD57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финансового анализа.</w:t>
      </w:r>
    </w:p>
    <w:p w:rsidR="00584949" w:rsidRPr="00584949" w:rsidRDefault="00584949" w:rsidP="00DD57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бухгалтерского и налогового учета.</w:t>
      </w:r>
    </w:p>
    <w:p w:rsidR="00DD5700" w:rsidRPr="00DD5700" w:rsidRDefault="00584949" w:rsidP="00DD57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</w:t>
      </w: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лекарственного</w:t>
      </w: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населения;</w:t>
      </w: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5700" w:rsidRPr="00DD5700" w:rsidRDefault="00DD5700" w:rsidP="00DD57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истему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спроса на лекарственные препараты и медицинские изделия,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потребности в них,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качества лекарственных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препаратов,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транспортировки,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учета,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584949"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препаратов; </w:t>
      </w:r>
    </w:p>
    <w:p w:rsidR="00584949" w:rsidRPr="00584949" w:rsidRDefault="00DD5700" w:rsidP="00DD570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584949"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цен на лекарственные препараты.</w:t>
      </w:r>
    </w:p>
    <w:p w:rsidR="00212BE5" w:rsidRPr="00584949" w:rsidRDefault="00212BE5" w:rsidP="0058494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B1A3F" w:rsidRPr="00584949" w:rsidRDefault="00D15102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949">
        <w:rPr>
          <w:rFonts w:ascii="Times New Roman" w:hAnsi="Times New Roman" w:cs="Times New Roman"/>
          <w:sz w:val="24"/>
          <w:szCs w:val="24"/>
        </w:rPr>
        <w:t xml:space="preserve">Слушатель должен </w:t>
      </w:r>
      <w:r w:rsidR="007B1A3F" w:rsidRPr="0058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58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584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деятельности структурных подразделений фармацевтических организаций;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финансово-хозяйственной деятельности аптеки и ее структурных подразделений;</w:t>
      </w:r>
    </w:p>
    <w:p w:rsidR="00584949" w:rsidRPr="00584949" w:rsidRDefault="00584949" w:rsidP="0058494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первичных документов и осуществление контроля состояния бухгалтерской и налоговой отчетности.</w:t>
      </w:r>
    </w:p>
    <w:p w:rsidR="00D15102" w:rsidRDefault="005825F5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4E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825F5" w:rsidRDefault="00B04E5B" w:rsidP="007527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 3. Содержание программы</w:t>
      </w:r>
      <w:r w:rsidR="005825F5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A1862" w:rsidRDefault="00377BA6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A186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A1862" w:rsidRDefault="00377BA6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5A2DBC" w:rsidRPr="00276957" w:rsidRDefault="00992325" w:rsidP="004A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9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60B56" w:rsidRPr="0027695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769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DBC" w:rsidRPr="0027695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76957" w:rsidRPr="00276957">
        <w:rPr>
          <w:rFonts w:ascii="Times New Roman" w:hAnsi="Times New Roman" w:cs="Times New Roman"/>
          <w:b/>
          <w:color w:val="000000"/>
          <w:sz w:val="24"/>
          <w:szCs w:val="24"/>
        </w:rPr>
        <w:t>Экономика и управление в фармации</w:t>
      </w:r>
      <w:r w:rsidR="005A2DBC" w:rsidRPr="00276957">
        <w:rPr>
          <w:rFonts w:ascii="Times New Roman" w:hAnsi="Times New Roman" w:cs="Times New Roman"/>
          <w:b/>
          <w:sz w:val="24"/>
          <w:szCs w:val="24"/>
        </w:rPr>
        <w:t>»</w:t>
      </w:r>
    </w:p>
    <w:p w:rsidR="00992325" w:rsidRPr="004A1862" w:rsidRDefault="00377BA6" w:rsidP="00CA5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Цель:</w:t>
      </w: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992325" w:rsidRPr="004A1862">
        <w:rPr>
          <w:rFonts w:ascii="Times New Roman" w:hAnsi="Times New Roman" w:cs="Times New Roman"/>
          <w:sz w:val="24"/>
          <w:szCs w:val="24"/>
        </w:rPr>
        <w:t>углубленная подготовка по профилю работы специалиста.</w:t>
      </w:r>
    </w:p>
    <w:p w:rsidR="00992325" w:rsidRPr="004A1862" w:rsidRDefault="00992325" w:rsidP="00276957">
      <w:pPr>
        <w:spacing w:after="0"/>
        <w:ind w:right="-83" w:hanging="681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CA51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377BA6" w:rsidRPr="004A1862">
        <w:rPr>
          <w:rFonts w:ascii="Times New Roman" w:hAnsi="Times New Roman" w:cs="Times New Roman"/>
          <w:sz w:val="24"/>
          <w:szCs w:val="24"/>
        </w:rPr>
        <w:t xml:space="preserve"> </w:t>
      </w:r>
      <w:r w:rsidR="00377BA6" w:rsidRPr="004A1862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Pr="004A1862">
        <w:rPr>
          <w:rFonts w:ascii="Times New Roman" w:hAnsi="Times New Roman" w:cs="Times New Roman"/>
          <w:sz w:val="24"/>
          <w:szCs w:val="24"/>
        </w:rPr>
        <w:t xml:space="preserve">специалисты со средним </w:t>
      </w:r>
      <w:r w:rsidR="00CA5176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</w:t>
      </w:r>
      <w:r w:rsidR="00D15102">
        <w:rPr>
          <w:rFonts w:ascii="Times New Roman" w:hAnsi="Times New Roman" w:cs="Times New Roman"/>
          <w:sz w:val="24"/>
          <w:szCs w:val="24"/>
        </w:rPr>
        <w:t xml:space="preserve">по </w:t>
      </w:r>
      <w:r w:rsidR="005410CE" w:rsidRPr="004A1862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D15102">
        <w:rPr>
          <w:rFonts w:ascii="Times New Roman" w:hAnsi="Times New Roman" w:cs="Times New Roman"/>
          <w:sz w:val="24"/>
          <w:szCs w:val="24"/>
        </w:rPr>
        <w:t>«</w:t>
      </w:r>
      <w:r w:rsidR="00276957">
        <w:rPr>
          <w:rFonts w:ascii="Times New Roman" w:hAnsi="Times New Roman" w:cs="Times New Roman"/>
          <w:sz w:val="24"/>
          <w:szCs w:val="24"/>
        </w:rPr>
        <w:t>Фармация</w:t>
      </w:r>
      <w:r w:rsidR="00D15102">
        <w:rPr>
          <w:rFonts w:ascii="Times New Roman" w:hAnsi="Times New Roman" w:cs="Times New Roman"/>
          <w:sz w:val="24"/>
          <w:szCs w:val="24"/>
        </w:rPr>
        <w:t>»</w:t>
      </w:r>
      <w:r w:rsidR="004A1862">
        <w:rPr>
          <w:rFonts w:ascii="Times New Roman" w:hAnsi="Times New Roman" w:cs="Times New Roman"/>
          <w:sz w:val="24"/>
          <w:szCs w:val="24"/>
        </w:rPr>
        <w:t>.</w:t>
      </w:r>
    </w:p>
    <w:p w:rsidR="00992325" w:rsidRPr="004A1862" w:rsidRDefault="00377BA6" w:rsidP="004A1862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4A1862">
        <w:rPr>
          <w:rFonts w:ascii="Times New Roman" w:hAnsi="Times New Roman" w:cs="Times New Roman"/>
          <w:sz w:val="24"/>
          <w:szCs w:val="24"/>
        </w:rPr>
        <w:t xml:space="preserve">:  36 часов                                                                                                         </w:t>
      </w:r>
    </w:p>
    <w:p w:rsidR="00377BA6" w:rsidRDefault="00377BA6" w:rsidP="004A1862">
      <w:pPr>
        <w:spacing w:after="0"/>
        <w:ind w:right="-83" w:firstLine="2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A1862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4A1862" w:rsidRDefault="004A1862" w:rsidP="004A1862">
      <w:pPr>
        <w:spacing w:after="0"/>
        <w:ind w:left="851" w:right="-83" w:hanging="823"/>
        <w:rPr>
          <w:rFonts w:ascii="Times New Roman" w:hAnsi="Times New Roman" w:cs="Times New Roman"/>
          <w:sz w:val="16"/>
          <w:szCs w:val="16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194"/>
        <w:gridCol w:w="900"/>
        <w:gridCol w:w="1080"/>
        <w:gridCol w:w="1440"/>
        <w:gridCol w:w="1260"/>
      </w:tblGrid>
      <w:tr w:rsidR="00377BA6" w:rsidRPr="004A1862" w:rsidTr="004C00D8">
        <w:trPr>
          <w:cantSplit/>
          <w:trHeight w:hRule="exact" w:val="30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A1862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контроля</w:t>
            </w:r>
          </w:p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7BA6" w:rsidRPr="004A1862" w:rsidTr="004C00D8">
        <w:trPr>
          <w:cantSplit/>
          <w:trHeight w:hRule="exact" w:val="55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4A1862" w:rsidRDefault="00377BA6" w:rsidP="004A18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4A1862" w:rsidRDefault="00377BA6" w:rsidP="004A1862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1862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4A1862" w:rsidRDefault="00377BA6" w:rsidP="004A1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46C" w:rsidRPr="004A1862" w:rsidTr="00B6246C">
        <w:trPr>
          <w:cantSplit/>
          <w:trHeight w:val="469"/>
        </w:trPr>
        <w:tc>
          <w:tcPr>
            <w:tcW w:w="95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419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экономики,</w:t>
            </w: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организации и управления в</w:t>
            </w: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246C" w:rsidRPr="00B11E7C" w:rsidRDefault="00B6246C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246C" w:rsidRPr="00B11E7C" w:rsidRDefault="00B6246C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B6246C" w:rsidRPr="00B11E7C" w:rsidRDefault="00B6246C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350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Организационно - правовой статус аптечных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350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Юридические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аспекты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аптечных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350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сети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аптечных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организаций.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лекарственного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медицинских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350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аптечных организаций.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350B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Маркетинг фармацевтических товаров и услуг – закономерности развития и проблемы.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63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Менеджмент в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фармации.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коллективом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аптечных работников.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6246C" w:rsidRPr="004A1862" w:rsidTr="00B6246C">
        <w:trPr>
          <w:cantSplit/>
          <w:trHeight w:val="49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4C00D8" w:rsidRDefault="00B6246C" w:rsidP="004C00D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общения и бизнес.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Pr="00B11E7C" w:rsidRDefault="00B6246C" w:rsidP="004C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46C" w:rsidRDefault="00B6246C" w:rsidP="00B6246C">
            <w:pPr>
              <w:jc w:val="center"/>
            </w:pPr>
            <w:r w:rsidRPr="007C0C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C00D8" w:rsidRPr="004A1862" w:rsidTr="004C00D8">
        <w:trPr>
          <w:cantSplit/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4C00D8" w:rsidRDefault="004C00D8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b/>
              </w:rPr>
              <w:t xml:space="preserve">  </w:t>
            </w: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Гигиена аптечных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00D8" w:rsidRDefault="004C00D8" w:rsidP="004C00D8">
            <w:pPr>
              <w:jc w:val="center"/>
            </w:pPr>
            <w:r w:rsidRPr="00A26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C00D8" w:rsidRPr="004A1862" w:rsidTr="004C00D8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4C00D8" w:rsidRDefault="004C00D8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Гигиеническая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4C00D8" w:rsidRPr="004C00D8" w:rsidRDefault="004C00D8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словий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 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фармацевтов,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влияющих</w:t>
            </w:r>
          </w:p>
          <w:p w:rsidR="004C00D8" w:rsidRPr="004C00D8" w:rsidRDefault="004C00D8" w:rsidP="004C0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здоровья и заболеваемость.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00D8" w:rsidRDefault="004C00D8" w:rsidP="004C00D8">
            <w:pPr>
              <w:jc w:val="center"/>
            </w:pPr>
            <w:r w:rsidRPr="00A26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C00D8" w:rsidRPr="004A1862" w:rsidTr="004C00D8">
        <w:trPr>
          <w:cantSplit/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4C00D8" w:rsidRDefault="004C00D8" w:rsidP="004C00D8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C00D8">
              <w:rPr>
                <w:color w:val="000000"/>
                <w:sz w:val="22"/>
                <w:szCs w:val="22"/>
                <w:shd w:val="clear" w:color="auto" w:fill="FFFFFF"/>
              </w:rPr>
              <w:t>Организационно-правовые вопросы гигиены, охраны труда и здоровья персонала аптек.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00D8" w:rsidRDefault="004C00D8" w:rsidP="004C00D8">
            <w:pPr>
              <w:jc w:val="center"/>
            </w:pPr>
            <w:r w:rsidRPr="00A26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C00D8" w:rsidRPr="004A1862" w:rsidTr="004C00D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4C00D8" w:rsidRDefault="004C00D8" w:rsidP="004C00D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Мероприятия, проводимые в аптеках по оптимизации условий труда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:rsidR="004C00D8" w:rsidRPr="004C00D8" w:rsidRDefault="004C00D8" w:rsidP="004C0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сохранения здоровья </w:t>
            </w:r>
            <w:proofErr w:type="gramStart"/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работающих</w:t>
            </w:r>
            <w:proofErr w:type="gramEnd"/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00D8" w:rsidRDefault="004C00D8" w:rsidP="004C00D8">
            <w:pPr>
              <w:jc w:val="center"/>
            </w:pPr>
            <w:r w:rsidRPr="00A26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C00D8" w:rsidRPr="004A1862" w:rsidTr="004C00D8">
        <w:trPr>
          <w:cantSplit/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4C00D8" w:rsidRDefault="004C00D8" w:rsidP="004C00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Санитарно-гигиенические требования к освещению, микроклимату, вентиляции и санитарному режиму аптек.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C00D8" w:rsidRPr="00B11E7C" w:rsidRDefault="004C00D8" w:rsidP="004C00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C00D8" w:rsidRDefault="004C00D8" w:rsidP="004C00D8">
            <w:pPr>
              <w:jc w:val="center"/>
            </w:pPr>
            <w:r w:rsidRPr="00A2616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10711" w:rsidRPr="004A1862" w:rsidTr="00B11E7C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4C00D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25415D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0711" w:rsidRPr="00B11E7C" w:rsidRDefault="0025415D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Тестовый контроль</w:t>
            </w:r>
          </w:p>
        </w:tc>
      </w:tr>
      <w:tr w:rsidR="00510711" w:rsidRPr="004A1862" w:rsidTr="004A1862">
        <w:trPr>
          <w:cantSplit/>
          <w:trHeight w:val="242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0711" w:rsidRPr="00B11E7C" w:rsidRDefault="00510711" w:rsidP="004C00D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11" w:rsidRPr="00B11E7C" w:rsidRDefault="00510711" w:rsidP="004C00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377BA6" w:rsidRPr="004A1862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</w:p>
    <w:p w:rsidR="00377BA6" w:rsidRPr="001F0FA3" w:rsidRDefault="00377BA6" w:rsidP="004A18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D80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1F0F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4A1862" w:rsidRDefault="00377BA6" w:rsidP="004A1862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 xml:space="preserve">                                    программы повышения квалификации                          </w:t>
      </w: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C6" w:rsidRPr="004A186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0B56" w:rsidRPr="000266A3" w:rsidRDefault="000266A3" w:rsidP="000266A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0B56" w:rsidRPr="000266A3">
        <w:rPr>
          <w:rFonts w:ascii="Times New Roman" w:hAnsi="Times New Roman" w:cs="Times New Roman"/>
          <w:b/>
          <w:sz w:val="24"/>
          <w:szCs w:val="24"/>
        </w:rPr>
        <w:t>«Стоматологическая помощь  населению»</w:t>
      </w:r>
    </w:p>
    <w:p w:rsidR="00377BA6" w:rsidRPr="004A1862" w:rsidRDefault="00377BA6" w:rsidP="004A1862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701"/>
      </w:tblGrid>
      <w:tr w:rsidR="001F0FA3" w:rsidRPr="004A1862" w:rsidTr="00B11E7C">
        <w:trPr>
          <w:trHeight w:val="682"/>
        </w:trPr>
        <w:tc>
          <w:tcPr>
            <w:tcW w:w="675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954" w:type="dxa"/>
          </w:tcPr>
          <w:p w:rsidR="001F0FA3" w:rsidRPr="00D80805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59" w:type="dxa"/>
          </w:tcPr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1F0F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701" w:type="dxa"/>
          </w:tcPr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1F0FA3" w:rsidRPr="001F0FA3" w:rsidRDefault="001F0FA3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1F0FA3" w:rsidRPr="001F0FA3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FA3" w:rsidRPr="004A1862" w:rsidTr="001F0FA3">
        <w:trPr>
          <w:trHeight w:val="182"/>
        </w:trPr>
        <w:tc>
          <w:tcPr>
            <w:tcW w:w="675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D80805" w:rsidRDefault="001F0FA3" w:rsidP="004A18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21C0" w:rsidRPr="004A1862" w:rsidTr="001F0FA3">
        <w:tc>
          <w:tcPr>
            <w:tcW w:w="675" w:type="dxa"/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экономики,</w:t>
            </w: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организации и управления в</w:t>
            </w: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фармации</w:t>
            </w:r>
          </w:p>
        </w:tc>
        <w:tc>
          <w:tcPr>
            <w:tcW w:w="1559" w:type="dxa"/>
            <w:vAlign w:val="center"/>
          </w:tcPr>
          <w:p w:rsidR="00B921C0" w:rsidRPr="00B11E7C" w:rsidRDefault="00B921C0" w:rsidP="004C00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921C0" w:rsidRPr="001F0FA3" w:rsidRDefault="00B921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1 по </w:t>
            </w:r>
            <w:r w:rsidR="00DC1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B921C0" w:rsidRPr="001F0FA3" w:rsidRDefault="00B921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5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Организационно - правовой статус аптечных организаций.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Юридические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аспекты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аптечных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B205A9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сети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аптечных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организаций.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лекарственного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медицинских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B205A9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Экономика аптечных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B205A9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Маркетинг фармацевтических товаров и услуг – закономерности развития и проблемы.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B205A9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Менеджмент в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фармации.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</w:t>
            </w:r>
            <w:r w:rsidRPr="003B40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коллективом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аптечных работников.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3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Психология общения и бизнес.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00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Гигиена аптечных </w:t>
            </w:r>
            <w:r w:rsidRPr="003B40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21C0" w:rsidRPr="001F0FA3" w:rsidRDefault="00B921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B11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день</w:t>
            </w:r>
          </w:p>
          <w:p w:rsidR="00B921C0" w:rsidRPr="001F0FA3" w:rsidRDefault="00B921C0" w:rsidP="001F0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0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цикла</w:t>
            </w:r>
          </w:p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Гигиеническая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словий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труда 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фармацевтов,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влияющих 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0F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здоровья и заболеваемость.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C00D8">
              <w:rPr>
                <w:color w:val="000000"/>
                <w:sz w:val="22"/>
                <w:szCs w:val="22"/>
                <w:shd w:val="clear" w:color="auto" w:fill="FFFFFF"/>
              </w:rPr>
              <w:t>Организационно-правовые вопросы гигиены, охраны труда и здоровья персонала аптек.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B205A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Мероприятия, проводимые в аптеках по оптимизации условий труда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4C00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сохранения здоровья </w:t>
            </w: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работающих.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1C0" w:rsidRPr="004A1862" w:rsidTr="004C00D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4C00D8" w:rsidRDefault="00B921C0" w:rsidP="004C00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0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Санитарно-гигиенические требования к освещению, микроклимату, вентиляции и санитарному режиму аптек.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1C0" w:rsidRPr="00B11E7C" w:rsidRDefault="00B921C0" w:rsidP="004C00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1C0" w:rsidRPr="00B11E7C" w:rsidRDefault="00B921C0" w:rsidP="00876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FA3" w:rsidRPr="004A1862" w:rsidTr="001F0FA3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1F0FA3" w:rsidRPr="00B11E7C" w:rsidRDefault="001F0FA3" w:rsidP="00876412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день цикла</w:t>
            </w:r>
          </w:p>
        </w:tc>
      </w:tr>
      <w:tr w:rsidR="001F0FA3" w:rsidRPr="004A1862" w:rsidTr="001F0FA3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1F0FA3" w:rsidRPr="00B11E7C" w:rsidRDefault="001F0FA3" w:rsidP="004A186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F0FA3" w:rsidRPr="00B11E7C" w:rsidRDefault="001F0FA3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0FA3" w:rsidRPr="00B11E7C" w:rsidRDefault="00DC44B0" w:rsidP="008764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1E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E22C7A" w:rsidRDefault="00E22C7A" w:rsidP="00E22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C7A" w:rsidRDefault="00E22C7A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340CD" w:rsidRPr="00664F63">
        <w:rPr>
          <w:rFonts w:ascii="Times New Roman" w:hAnsi="Times New Roman" w:cs="Times New Roman"/>
          <w:b/>
          <w:sz w:val="24"/>
          <w:szCs w:val="24"/>
        </w:rPr>
        <w:t>Содержание материала программы</w:t>
      </w:r>
    </w:p>
    <w:p w:rsidR="003D7FD3" w:rsidRPr="00664F63" w:rsidRDefault="003D7FD3" w:rsidP="003D7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A3" w:rsidRPr="003A6DCA" w:rsidRDefault="00E22C7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="00B921C0"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6A4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Организационно - правовой статус аптечных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юридического лица. Формы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аптечных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формы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аптечных организаций.</w:t>
      </w:r>
    </w:p>
    <w:p w:rsidR="003201A3" w:rsidRPr="003A6DCA" w:rsidRDefault="003201A3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1A3" w:rsidRPr="003A6DCA" w:rsidRDefault="00E22C7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2: </w:t>
      </w:r>
      <w:r w:rsidR="00B921C0" w:rsidRPr="003A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A76A4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Юридические </w:t>
      </w:r>
      <w:r w:rsidR="008A76A4" w:rsidRPr="003A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аспекты деятельности </w:t>
      </w:r>
      <w:r w:rsidR="008A76A4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аптечных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РФ об охране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граждан. Медицинское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страхование. Федеральный закон № 323-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основах охраны здоровья граждан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РФ».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основы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отношений.</w:t>
      </w:r>
    </w:p>
    <w:p w:rsidR="003201A3" w:rsidRPr="003A6DCA" w:rsidRDefault="003201A3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C04" w:rsidRPr="003A6DCA" w:rsidRDefault="00E22C7A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3: </w:t>
      </w:r>
      <w:r w:rsidR="00B921C0"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Развитие сети </w:t>
      </w:r>
      <w:r w:rsidR="00B921C0" w:rsidRPr="003A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аптечных организаций. Организация лекарственного обеспечения населения и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медицинских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законы № 61-ФЗ «Об обращении лекарственных средств» и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3-ФЗ «О наркотических средствах и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психотропных веществах».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сети аптечных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аптечных организаций.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фармацевтической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населения лекарственными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препаратами и другими товарами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аптечного ассортимента.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хранения, учета и отпуска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лекарственных препаратов </w:t>
      </w:r>
      <w:proofErr w:type="gramStart"/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аптечных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Подтверждение качества лекарственных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препаратов. Оценка качества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изделий.</w:t>
      </w: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4459" w:rsidRPr="003A6DCA" w:rsidRDefault="00E22C7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4: </w:t>
      </w:r>
      <w:r w:rsidR="00B921C0"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Экономика аптечных организаций.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показатели деятельности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аптечных организаций.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издержек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обращения. Понятие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прибыли.</w:t>
      </w:r>
    </w:p>
    <w:p w:rsidR="00066C94" w:rsidRPr="003A6DCA" w:rsidRDefault="00066C94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70" w:rsidRPr="003A6DCA" w:rsidRDefault="00E22C7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5: </w:t>
      </w:r>
      <w:r w:rsidR="00B921C0" w:rsidRPr="003A6D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Маркетинг фармацевтических товаров и услуг – закономерности развития и проблемы.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маркетинга. Рынок как условие и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объективная экономическая основа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маркетинга.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в системе маркетинга.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ассортимента и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им.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Рыночное ценообразование.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Товародвижение. Оптовая и розничная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 товарами аптечного</w:t>
      </w:r>
      <w:r w:rsid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ассортимента.</w:t>
      </w:r>
    </w:p>
    <w:p w:rsidR="00E56F70" w:rsidRPr="003A6DCA" w:rsidRDefault="00E56F70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70" w:rsidRPr="003A6DCA" w:rsidRDefault="00E22C7A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6: </w:t>
      </w:r>
      <w:r w:rsidR="00B921C0"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Менеджмент в </w:t>
      </w:r>
      <w:r w:rsidR="00B921C0" w:rsidRPr="003A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фармации. Особенности управления коллективом </w:t>
      </w:r>
      <w:r w:rsidR="00B921C0"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аптечных работников.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 и функции менеджмента. 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инструменты управления.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в деятельности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Кадры, кадровая политика. Расстановка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кадров. Аттестация специалистов.</w:t>
      </w:r>
    </w:p>
    <w:p w:rsidR="003A6DCA" w:rsidRDefault="003A6DCA" w:rsidP="003A6DC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7: </w:t>
      </w:r>
      <w:r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общения и бизнес.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Индивидуально-психологические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человека.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психологии управления.</w:t>
      </w: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8: </w:t>
      </w:r>
      <w:r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Гигиеническая </w:t>
      </w:r>
      <w:r w:rsidRPr="003A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условий труда фармацевтов, влияющих на уровень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здоровья и заболеваемость.</w:t>
      </w:r>
    </w:p>
    <w:p w:rsidR="00BA1F19" w:rsidRPr="00BA1F19" w:rsidRDefault="00BA1F19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характеристика условий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трудовой деятельности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фармацевтов. Основные вредности,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влияющие на уровень здоровья и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заболеваемость. Характеристика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заболеваемости, ее связь с условиями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состоянием здоровья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различных профессий.</w:t>
      </w:r>
      <w:r w:rsidR="0087011D"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1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и здоровья персонала аптек.</w:t>
      </w: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9: </w:t>
      </w:r>
      <w:r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Организационно-правовые вопросы гигиены, охраны труда и здоровья персонала аптек.</w:t>
      </w:r>
    </w:p>
    <w:p w:rsidR="00AF36DD" w:rsidRPr="00AF36DD" w:rsidRDefault="00AF36DD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Обязанности руководителей организаций, структурных подразделений специалистов 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других работников аптек по охране </w:t>
      </w:r>
      <w:r w:rsidRPr="00AF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санитарному режиму в аптеках.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функции службы по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труда. Организация обучения и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знаний.</w:t>
      </w:r>
    </w:p>
    <w:p w:rsidR="003A6DCA" w:rsidRDefault="003A6DCA" w:rsidP="003A6DC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10: </w:t>
      </w:r>
      <w:r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Мероприятия, проводимые в аптеках по оптимизации условий труда </w:t>
      </w:r>
      <w:r w:rsidRPr="003A6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сохранения здоровья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работающих.</w:t>
      </w:r>
    </w:p>
    <w:p w:rsidR="003A6DCA" w:rsidRPr="003A6DCA" w:rsidRDefault="003A6DC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предварительных и периодических медицинских осмотров. Перечень специалистов, подлежащих медицинским осмотрам. Профессиональные заболевания работников аптек. Роль аттестации рабочих мест в комплексе мероприятий по оптимизации условий производства. Расследование и учет несчастных случаев и профессиональных заболеваний на производстве.</w:t>
      </w:r>
    </w:p>
    <w:p w:rsidR="003A6DCA" w:rsidRDefault="003A6DCA" w:rsidP="003A6DCA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1C0" w:rsidRPr="003A6DCA" w:rsidRDefault="00B921C0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b/>
          <w:sz w:val="24"/>
          <w:szCs w:val="24"/>
        </w:rPr>
        <w:t xml:space="preserve">Тема № 11: </w:t>
      </w:r>
      <w:r w:rsidRPr="003A6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6D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Санитарно-гигиенические требования к освещению, микроклимату, вентиляции и санитарному режиму аптек.</w:t>
      </w:r>
    </w:p>
    <w:p w:rsidR="003A6DCA" w:rsidRPr="003A6DCA" w:rsidRDefault="003A6DCA" w:rsidP="003A6DC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о микроклимате. Вентиляция помещений аптек как основной способ борьбы с загрязнением </w:t>
      </w:r>
      <w:r w:rsidRPr="003A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помещений. Нормирование микроклимата, вентиляции, отопления помещений аптек. Санитарные требования к помещениям, оборудованию и персоналу аптек.</w:t>
      </w:r>
    </w:p>
    <w:p w:rsidR="00377BA6" w:rsidRPr="00664F63" w:rsidRDefault="00377BA6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A6" w:rsidRPr="00664F63" w:rsidRDefault="00B04E5B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 </w:t>
      </w:r>
      <w:r w:rsidR="00377BA6" w:rsidRPr="00664F63">
        <w:rPr>
          <w:rFonts w:ascii="Times New Roman" w:hAnsi="Times New Roman" w:cs="Times New Roman"/>
          <w:sz w:val="24"/>
          <w:szCs w:val="24"/>
        </w:rPr>
        <w:t xml:space="preserve">4. 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664F63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664F63" w:rsidRDefault="005825F5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</w:t>
      </w:r>
      <w:r w:rsidRPr="00664F63">
        <w:rPr>
          <w:rFonts w:ascii="Times New Roman" w:hAnsi="Times New Roman" w:cs="Times New Roman"/>
          <w:sz w:val="24"/>
          <w:szCs w:val="24"/>
        </w:rPr>
        <w:lastRenderedPageBreak/>
        <w:t xml:space="preserve">среде, электронной библиотеке образовательного учреждения из любой точки, в которой </w:t>
      </w:r>
      <w:r w:rsidR="00B04E5B" w:rsidRPr="00664F63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664F63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664F63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664F63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664F63" w:rsidRDefault="00377BA6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</w:t>
      </w:r>
      <w:r w:rsidR="00DF6E61">
        <w:rPr>
          <w:rFonts w:ascii="Times New Roman" w:hAnsi="Times New Roman" w:cs="Times New Roman"/>
          <w:sz w:val="24"/>
          <w:szCs w:val="24"/>
        </w:rPr>
        <w:t>.</w:t>
      </w:r>
    </w:p>
    <w:p w:rsidR="00377BA6" w:rsidRPr="00664F63" w:rsidRDefault="00377BA6" w:rsidP="00664F6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Default="002644AF" w:rsidP="00664F6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5. Учебно – методическое обеспечение  программы</w:t>
      </w:r>
    </w:p>
    <w:p w:rsidR="00EA3F83" w:rsidRPr="00664F63" w:rsidRDefault="00EA3F83" w:rsidP="00664F6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Косова И.В., Лоскутова Е.Е., </w:t>
      </w:r>
      <w:proofErr w:type="spellStart"/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Лагуткина</w:t>
      </w:r>
      <w:proofErr w:type="spellEnd"/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Т.П., Дорофеева В.В., Теодорович А.А. Экономика и организация фармации. - 4 изд. - Москва: Издательский центр "Академия", 2016 - 448 с.</w:t>
      </w: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акты: Федеральные законы, приказы, инс</w:t>
      </w:r>
      <w:bookmarkStart w:id="0" w:name="_GoBack"/>
      <w:bookmarkEnd w:id="0"/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трукции, письма, распоряжения,</w:t>
      </w:r>
    </w:p>
    <w:p w:rsidR="00EA3F83" w:rsidRPr="00A07A97" w:rsidRDefault="00EA3F83" w:rsidP="00A07A97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и др. Правительства России, Министерства здравоохранения РФ.</w:t>
      </w: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Кодексы: гражданский, об административных правонарушениях, трудовой, уголовный.</w:t>
      </w: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фармакопея РФ (I часть). – XII изд. – М.: «Медицина», 2007 г, 696 с.</w:t>
      </w: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Фармакопея РФ XIII издания – Москва, 2015 (http://www.femb.ru/feml).</w:t>
      </w:r>
    </w:p>
    <w:p w:rsidR="00EA3F83" w:rsidRPr="00A07A97" w:rsidRDefault="00EA3F83" w:rsidP="00A07A97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Фармакопея РФ XIV издания – Москва, 2018 (http://www.femb.ru/feml).</w:t>
      </w:r>
    </w:p>
    <w:p w:rsidR="00245D49" w:rsidRPr="00664F63" w:rsidRDefault="00245D49" w:rsidP="00664F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6. Оценка  качества освоения программы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664F63" w:rsidRDefault="00B04E5B" w:rsidP="00664F63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664F63" w:rsidRDefault="00B04E5B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664F63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664F63" w:rsidRDefault="00A340CD" w:rsidP="00664F6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664F63" w:rsidRDefault="00A340CD" w:rsidP="00664F6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64F63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664F63" w:rsidRDefault="00A340CD" w:rsidP="00664F63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664F63" w:rsidRDefault="00A340CD" w:rsidP="00664F63">
      <w:pPr>
        <w:pStyle w:val="a5"/>
        <w:numPr>
          <w:ilvl w:val="0"/>
          <w:numId w:val="5"/>
        </w:numPr>
        <w:autoSpaceDN w:val="0"/>
        <w:spacing w:after="0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212BE5" w:rsidRDefault="00212BE5" w:rsidP="00664F6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40CD" w:rsidRPr="00664F63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F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«отлично» выставляется слушателю в случае 90-100%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664F63" w:rsidRDefault="00A340CD" w:rsidP="00664F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4F63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Default="00A340CD" w:rsidP="00664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40CD" w:rsidRDefault="00A340CD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EA3F83" w:rsidRPr="00664F63" w:rsidRDefault="00EA3F83" w:rsidP="00212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(3)!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Функции, выполняемые государством, в условиях рыночной модели управления экономикой для регулирования фармацевтической деятельности: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порядок ценообразования;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качество отпускаемых населению лекарственных средств;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кредитования организаций;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качество отпускаемой населению </w:t>
      </w:r>
      <w:proofErr w:type="spellStart"/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парафармацевтической</w:t>
      </w:r>
      <w:proofErr w:type="spellEnd"/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продукции;</w:t>
      </w:r>
    </w:p>
    <w:p w:rsidR="00EA3F83" w:rsidRPr="00EA3F83" w:rsidRDefault="00EA3F83" w:rsidP="00B205A9">
      <w:pPr>
        <w:spacing w:after="0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EA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антимонопольная деятельность предприятий.</w:t>
      </w:r>
    </w:p>
    <w:p w:rsidR="00A439E1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проведения санитарного дня в аптеке: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мере необходимости;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 раз в квартал;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раз в месяц;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раз в 10 дней;</w:t>
      </w:r>
    </w:p>
    <w:p w:rsidR="00A439E1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1 раз в полугодие.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>3.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понятия «товарная номенклатура» фармацевтической организации: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номенклатура всех товарных единиц, имеющаяся в наличии в конкретной организации, с учетом торговых марок, лекарственных форм, фасовок и дозировок;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номенклатура ассортиментных групп товаров на предприятиях отрасли;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номенклатура всех ассортиментных групп товаров и товарных единиц с учетом торговых марок, лекарственных форм, фасовок и дозировок;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номенклатура всех товарных единиц в розничных и оптовых организациях отрасли;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номенклатура зарегистрированных и разрешенных к медицинскому применению товаров.</w:t>
      </w:r>
    </w:p>
    <w:p w:rsidR="00A439E1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Экономический анализ – это: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система знаний, связанная с исследованием хозяйственных операций;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наука, выявляющая закономерности и тенденции хозяйственной деятельности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наука, изучающая трудовые ресурсы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наука, изучающая условия деятельности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наука, изучающая издержки обращения организации.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39E1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налоги, уплачиваемые фармацевтической организацией: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НДС;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налог с оборота;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налог на прибыль;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налог с оптового оборота;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налог с физических лиц.</w:t>
      </w:r>
    </w:p>
    <w:p w:rsidR="00A439E1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(4)!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состав дохода организации включается: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доход от аренды и субаренды основных средств;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 от платных услуг населению;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проценты по ценным бумагам;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целевое государственное финансирование;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доходы от реализации основных средств и малоценного инвентаря.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 (юридическое лицо) считается исполнившим свое обязательство по уплате налогов в срок: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 дня списания кредитным учреждением платежа с расчетного счета плательщика;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 момента предъявления в банк платежного поручения на уплату соответствующего налога при наличии достаточного денежного остатка на счете налогоплательщика;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поступлении денег в бюджет;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конце отчетного периода;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начале календарного года.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4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439E1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включается в оптовый товарооборот: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оборот по безрецептурному отпуску аптеки;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стоимость стационарной рецептуры;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выручка мелкорозничной аптечной сети;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оборот по оптовому безрецептурному отпуску товаров аптекой лечебно-профилактического учреждения и другим учреждениям.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оптовый товарооборот аптечных пунктов I категории.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полезного использования основных средств определяется: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централизованном порядке;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самой организацией при принятии объекта к учету;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нормативно-технической документацией;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предприятием-изготовителем;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самой организацией при передаче объекта к эксплуатации.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налоги, уплачиваемые фармацевтическими организациями: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НДС;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налог с оборота;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налог на прибыль;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налог с оптового оборота;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налог с физических лиц.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Сроки, в которые организация производит перечисление в бюджет удержанного с физических лиц подоходного налога: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позднее дня фактического получения в банке наличных денежных средств на оплату труда;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следующий день после выплаты заработной платы;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день выплаты заработной платы;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начале каждого месяца;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конце каждого месяца.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в которых происходит оприходование товаров, поступающих в аптеку: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журнал регистрации поступления товаров по группам (АП – 5);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журнал учета поступления товаров по отделу (АП – 81);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журнал регистрации счетов поставщиков (АП – 74);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товарный отчет (АП — 25);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баланс.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Показатель, в котором учитываются в аптеке основные средства: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инвентарный объект по номенклатуре;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количеству в разрезе инвентарных объектов;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номенклатуре и количеству;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суммовых показателях;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по номенклатуре, количеству, стоимости.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текущей ликвидности соответствует нормативу, если: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текущих активов больше текущих обязательств;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краткосрочных обязательств больше оборотных средств;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оборотных средств больше итога баланса;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собственные оборотные средства меньше текущих активов;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темп прироста товарооборота опережает темп прироста валюты баланса.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несколько правильных ответов (2)!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Сроки, в которые происходит списание товаров из-за боя, брака и порчи товаров, произошедших во время хранения или подготовки товаров к реализации: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момент установления факта боя, брака, порчи товаров;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 время инвентаризации;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ежемесячно;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раз в квартал;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после утверждения акта.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несколько правильных ответов (3)!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функции, выполняемые государством в условиях рыночной экономики для регулирования деятельности фармацевтических организаций, как юридических лиц: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 прибыли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организационно-правовая форма собственности;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кредитования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структура организации;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антимонопольная деятельность организации.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A439E1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B205A9"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один правильный ответ!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хранения рецептов в аптечном учреждении на лекарственные средства, выписанные на бланках формы 148-1/у-88: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10 лет;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 лет;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3 года;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 год;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1 месяц, не считая </w:t>
      </w:r>
      <w:proofErr w:type="gramStart"/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proofErr w:type="gramEnd"/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="00A4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Укажите несколько правильных ответов (3)!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регулирующие сферу обращения лекарственных средств: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регистрация лекарственных средств;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лицензирование фармацевтической деятельности;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сертификация специалистов;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эффективность и безопасность лекарственных средств;</w:t>
      </w:r>
    </w:p>
    <w:p w:rsidR="00B205A9" w:rsidRPr="00B205A9" w:rsidRDefault="00B205A9" w:rsidP="00B205A9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B20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контроль производства лекарственных средств.</w:t>
      </w:r>
    </w:p>
    <w:p w:rsidR="00334858" w:rsidRPr="00664F63" w:rsidRDefault="00334858" w:rsidP="00664F63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644AF" w:rsidRPr="00664F63" w:rsidRDefault="002644AF" w:rsidP="00664F6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F63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B04E5B" w:rsidRPr="00664F63">
        <w:rPr>
          <w:rFonts w:ascii="Times New Roman" w:hAnsi="Times New Roman" w:cs="Times New Roman"/>
          <w:b/>
          <w:sz w:val="24"/>
          <w:szCs w:val="24"/>
        </w:rPr>
        <w:t>ь</w:t>
      </w:r>
      <w:r w:rsidRPr="00664F63">
        <w:rPr>
          <w:rFonts w:ascii="Times New Roman" w:hAnsi="Times New Roman" w:cs="Times New Roman"/>
          <w:b/>
          <w:sz w:val="24"/>
          <w:szCs w:val="24"/>
        </w:rPr>
        <w:t xml:space="preserve">  программы:</w:t>
      </w:r>
    </w:p>
    <w:p w:rsidR="00B04E5B" w:rsidRPr="00664F63" w:rsidRDefault="00B04E5B" w:rsidP="00664F63">
      <w:pPr>
        <w:pStyle w:val="a5"/>
        <w:spacing w:after="0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377BA6" w:rsidRDefault="00334858" w:rsidP="00377BA6">
      <w:r>
        <w:t xml:space="preserve"> </w:t>
      </w:r>
    </w:p>
    <w:p w:rsidR="00377BA6" w:rsidRDefault="00377BA6" w:rsidP="00377BA6">
      <w:r>
        <w:t xml:space="preserve"> </w:t>
      </w:r>
    </w:p>
    <w:p w:rsidR="00377BA6" w:rsidRDefault="00377BA6" w:rsidP="00377BA6">
      <w:r>
        <w:t xml:space="preserve"> </w:t>
      </w:r>
    </w:p>
    <w:p w:rsidR="00AE18FC" w:rsidRDefault="00377BA6">
      <w:r>
        <w:t xml:space="preserve"> </w:t>
      </w:r>
    </w:p>
    <w:sectPr w:rsidR="00AE18FC" w:rsidSect="004C00D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83E0E"/>
    <w:multiLevelType w:val="hybridMultilevel"/>
    <w:tmpl w:val="B2FCDB9C"/>
    <w:lvl w:ilvl="0" w:tplc="C24C54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7C04"/>
    <w:rsid w:val="000266A3"/>
    <w:rsid w:val="00032746"/>
    <w:rsid w:val="00043043"/>
    <w:rsid w:val="00052F0D"/>
    <w:rsid w:val="00065133"/>
    <w:rsid w:val="00066C94"/>
    <w:rsid w:val="0008240B"/>
    <w:rsid w:val="00082AEE"/>
    <w:rsid w:val="000A4BA9"/>
    <w:rsid w:val="000B360D"/>
    <w:rsid w:val="00141BF6"/>
    <w:rsid w:val="00142D73"/>
    <w:rsid w:val="001661C6"/>
    <w:rsid w:val="001707CB"/>
    <w:rsid w:val="00171849"/>
    <w:rsid w:val="00192BAC"/>
    <w:rsid w:val="001F0FA3"/>
    <w:rsid w:val="00210705"/>
    <w:rsid w:val="00212BE5"/>
    <w:rsid w:val="00245D49"/>
    <w:rsid w:val="0025415D"/>
    <w:rsid w:val="00260B56"/>
    <w:rsid w:val="00263277"/>
    <w:rsid w:val="002644AF"/>
    <w:rsid w:val="00276957"/>
    <w:rsid w:val="002928D2"/>
    <w:rsid w:val="002C1652"/>
    <w:rsid w:val="00316D85"/>
    <w:rsid w:val="003201A3"/>
    <w:rsid w:val="00334858"/>
    <w:rsid w:val="00377BA6"/>
    <w:rsid w:val="003867F5"/>
    <w:rsid w:val="00391A93"/>
    <w:rsid w:val="003A6DCA"/>
    <w:rsid w:val="003B40A5"/>
    <w:rsid w:val="003D7FD3"/>
    <w:rsid w:val="003F72DE"/>
    <w:rsid w:val="004008CD"/>
    <w:rsid w:val="004A1862"/>
    <w:rsid w:val="004B56AC"/>
    <w:rsid w:val="004C00D8"/>
    <w:rsid w:val="004C1A72"/>
    <w:rsid w:val="00510711"/>
    <w:rsid w:val="005410CE"/>
    <w:rsid w:val="005825F5"/>
    <w:rsid w:val="00584949"/>
    <w:rsid w:val="005A2DBC"/>
    <w:rsid w:val="00657572"/>
    <w:rsid w:val="00664F63"/>
    <w:rsid w:val="00682CA5"/>
    <w:rsid w:val="006E3930"/>
    <w:rsid w:val="0075274A"/>
    <w:rsid w:val="007A5496"/>
    <w:rsid w:val="007B1A3F"/>
    <w:rsid w:val="007E5C1E"/>
    <w:rsid w:val="007F1A33"/>
    <w:rsid w:val="0087011D"/>
    <w:rsid w:val="00876412"/>
    <w:rsid w:val="0089657C"/>
    <w:rsid w:val="008A76A4"/>
    <w:rsid w:val="00913621"/>
    <w:rsid w:val="00960232"/>
    <w:rsid w:val="00992325"/>
    <w:rsid w:val="009A38C4"/>
    <w:rsid w:val="00A018D7"/>
    <w:rsid w:val="00A07A97"/>
    <w:rsid w:val="00A340CD"/>
    <w:rsid w:val="00A439E1"/>
    <w:rsid w:val="00A74796"/>
    <w:rsid w:val="00A8045F"/>
    <w:rsid w:val="00AE18FC"/>
    <w:rsid w:val="00AE270D"/>
    <w:rsid w:val="00AF36DD"/>
    <w:rsid w:val="00AF63AC"/>
    <w:rsid w:val="00B04E5B"/>
    <w:rsid w:val="00B11E7C"/>
    <w:rsid w:val="00B205A9"/>
    <w:rsid w:val="00B44E02"/>
    <w:rsid w:val="00B6246C"/>
    <w:rsid w:val="00B70FE5"/>
    <w:rsid w:val="00B81B4B"/>
    <w:rsid w:val="00B83954"/>
    <w:rsid w:val="00B921C0"/>
    <w:rsid w:val="00BA1F19"/>
    <w:rsid w:val="00BE3DC1"/>
    <w:rsid w:val="00BF1A1F"/>
    <w:rsid w:val="00C61FCD"/>
    <w:rsid w:val="00C74459"/>
    <w:rsid w:val="00C8274E"/>
    <w:rsid w:val="00CA5176"/>
    <w:rsid w:val="00CC6612"/>
    <w:rsid w:val="00CC6CCE"/>
    <w:rsid w:val="00CD09CF"/>
    <w:rsid w:val="00D15102"/>
    <w:rsid w:val="00D230BA"/>
    <w:rsid w:val="00D232A6"/>
    <w:rsid w:val="00D34B59"/>
    <w:rsid w:val="00D80805"/>
    <w:rsid w:val="00DC18AE"/>
    <w:rsid w:val="00DC44B0"/>
    <w:rsid w:val="00DD5700"/>
    <w:rsid w:val="00DF6E61"/>
    <w:rsid w:val="00E22C7A"/>
    <w:rsid w:val="00E44516"/>
    <w:rsid w:val="00E46D08"/>
    <w:rsid w:val="00E56F70"/>
    <w:rsid w:val="00EA3F83"/>
    <w:rsid w:val="00EC5359"/>
    <w:rsid w:val="00EF4AD8"/>
    <w:rsid w:val="00FC4506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4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38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55FD-7D1A-4D9A-941F-C780C545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cp:lastPrinted>2020-01-30T07:07:00Z</cp:lastPrinted>
  <dcterms:created xsi:type="dcterms:W3CDTF">2020-11-25T07:39:00Z</dcterms:created>
  <dcterms:modified xsi:type="dcterms:W3CDTF">2020-11-29T20:07:00Z</dcterms:modified>
</cp:coreProperties>
</file>